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BBB86" w14:textId="77777777" w:rsidR="000E423B" w:rsidRPr="00D02E2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000FF"/>
          <w:sz w:val="48"/>
          <w:szCs w:val="48"/>
        </w:rPr>
      </w:pPr>
      <w:r w:rsidRPr="00D02E2B">
        <w:rPr>
          <w:rFonts w:ascii="Times" w:hAnsi="Times" w:cs="Times"/>
          <w:b/>
          <w:bCs/>
          <w:color w:val="0000FF"/>
          <w:sz w:val="48"/>
          <w:szCs w:val="48"/>
        </w:rPr>
        <w:t xml:space="preserve">Modulo abbonamento istituzionale PNEI </w:t>
      </w:r>
      <w:proofErr w:type="gramStart"/>
      <w:r w:rsidRPr="00D02E2B">
        <w:rPr>
          <w:rFonts w:ascii="Times" w:hAnsi="Times" w:cs="Times"/>
          <w:b/>
          <w:bCs/>
          <w:color w:val="0000FF"/>
          <w:sz w:val="48"/>
          <w:szCs w:val="48"/>
        </w:rPr>
        <w:t>NEWS</w:t>
      </w:r>
      <w:proofErr w:type="gramEnd"/>
      <w:r w:rsidR="00D02E2B" w:rsidRPr="00D02E2B">
        <w:rPr>
          <w:rFonts w:ascii="Times" w:hAnsi="Times" w:cs="Times"/>
          <w:b/>
          <w:bCs/>
          <w:color w:val="0000FF"/>
          <w:sz w:val="48"/>
          <w:szCs w:val="48"/>
        </w:rPr>
        <w:t>/PNEI REVIEW</w:t>
      </w:r>
      <w:r w:rsidRPr="00D02E2B">
        <w:rPr>
          <w:rFonts w:ascii="Times" w:hAnsi="Times" w:cs="Times"/>
          <w:b/>
          <w:bCs/>
          <w:color w:val="0000FF"/>
          <w:sz w:val="48"/>
          <w:szCs w:val="48"/>
        </w:rPr>
        <w:t xml:space="preserve">  (2 pagine)</w:t>
      </w:r>
    </w:p>
    <w:p w14:paraId="7175A6D2" w14:textId="77777777" w:rsidR="000E423B" w:rsidRPr="00D02E2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000FF"/>
          <w:sz w:val="32"/>
          <w:szCs w:val="32"/>
        </w:rPr>
      </w:pPr>
    </w:p>
    <w:p w14:paraId="498DA766" w14:textId="77777777" w:rsidR="000E423B" w:rsidRPr="00D02E2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000FF"/>
          <w:sz w:val="48"/>
          <w:szCs w:val="48"/>
        </w:rPr>
      </w:pPr>
    </w:p>
    <w:p w14:paraId="5A5BC2A7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  <w:r>
        <w:rPr>
          <w:rFonts w:ascii="Times" w:hAnsi="Times" w:cs="Times"/>
          <w:b/>
          <w:bCs/>
          <w:color w:val="0700FF"/>
          <w:sz w:val="27"/>
          <w:szCs w:val="27"/>
        </w:rPr>
        <w:t xml:space="preserve">Istituzione: </w:t>
      </w:r>
    </w:p>
    <w:p w14:paraId="0D476F44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08843B14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53DB2AA8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  <w:r>
        <w:rPr>
          <w:rFonts w:ascii="Times" w:hAnsi="Times" w:cs="Times"/>
          <w:b/>
          <w:bCs/>
          <w:color w:val="0700FF"/>
          <w:sz w:val="27"/>
          <w:szCs w:val="27"/>
        </w:rPr>
        <w:t xml:space="preserve">Cognome/nome referente: </w:t>
      </w:r>
    </w:p>
    <w:p w14:paraId="1A00584F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1A488A0C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6BE49C70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  <w:r>
        <w:rPr>
          <w:rFonts w:ascii="Times" w:hAnsi="Times" w:cs="Times"/>
          <w:b/>
          <w:bCs/>
          <w:color w:val="0700FF"/>
          <w:sz w:val="27"/>
          <w:szCs w:val="27"/>
        </w:rPr>
        <w:t xml:space="preserve">Email: </w:t>
      </w:r>
    </w:p>
    <w:p w14:paraId="3C5269BA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40AED3EB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0E04C5ED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  <w:r>
        <w:rPr>
          <w:rFonts w:ascii="Times" w:hAnsi="Times" w:cs="Times"/>
          <w:b/>
          <w:bCs/>
          <w:color w:val="0700FF"/>
          <w:sz w:val="27"/>
          <w:szCs w:val="27"/>
        </w:rPr>
        <w:t xml:space="preserve">Telefono: </w:t>
      </w:r>
    </w:p>
    <w:p w14:paraId="6829C99F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2628BF44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043E59C4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  <w:r>
        <w:rPr>
          <w:rFonts w:ascii="Times" w:hAnsi="Times" w:cs="Times"/>
          <w:b/>
          <w:bCs/>
          <w:color w:val="0700FF"/>
          <w:sz w:val="27"/>
          <w:szCs w:val="27"/>
        </w:rPr>
        <w:t xml:space="preserve">Via e Numero: </w:t>
      </w:r>
    </w:p>
    <w:p w14:paraId="6706614F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  <w:bookmarkStart w:id="0" w:name="_GoBack"/>
      <w:bookmarkEnd w:id="0"/>
    </w:p>
    <w:p w14:paraId="7ACFFADF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17D841CA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  <w:r>
        <w:rPr>
          <w:rFonts w:ascii="Times" w:hAnsi="Times" w:cs="Times"/>
          <w:b/>
          <w:bCs/>
          <w:color w:val="0700FF"/>
          <w:sz w:val="27"/>
          <w:szCs w:val="27"/>
        </w:rPr>
        <w:t>CAP:</w:t>
      </w:r>
    </w:p>
    <w:p w14:paraId="5E6090C3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399E7363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0EBD820C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  <w:r>
        <w:rPr>
          <w:rFonts w:ascii="Times" w:hAnsi="Times" w:cs="Times"/>
          <w:b/>
          <w:bCs/>
          <w:color w:val="0700FF"/>
          <w:sz w:val="27"/>
          <w:szCs w:val="27"/>
        </w:rPr>
        <w:t>Città:</w:t>
      </w:r>
    </w:p>
    <w:p w14:paraId="1732BB1D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1040F638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27327C0A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  <w:r>
        <w:rPr>
          <w:rFonts w:ascii="Times" w:hAnsi="Times" w:cs="Times"/>
          <w:b/>
          <w:bCs/>
          <w:color w:val="0700FF"/>
          <w:sz w:val="27"/>
          <w:szCs w:val="27"/>
        </w:rPr>
        <w:t>Provincia:</w:t>
      </w:r>
    </w:p>
    <w:p w14:paraId="56CD603A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1FF16DAF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0C099989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  <w:r>
        <w:rPr>
          <w:rFonts w:ascii="Times" w:hAnsi="Times" w:cs="Times"/>
          <w:b/>
          <w:bCs/>
          <w:color w:val="0700FF"/>
          <w:sz w:val="27"/>
          <w:szCs w:val="27"/>
        </w:rPr>
        <w:t>Codice Fiscale:</w:t>
      </w:r>
    </w:p>
    <w:p w14:paraId="6753D0C5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157CF1A8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754F7692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  <w:proofErr w:type="gramStart"/>
      <w:r>
        <w:rPr>
          <w:rFonts w:ascii="Times" w:hAnsi="Times" w:cs="Times"/>
          <w:b/>
          <w:bCs/>
          <w:color w:val="0700FF"/>
          <w:sz w:val="27"/>
          <w:szCs w:val="27"/>
        </w:rPr>
        <w:t>P.IVA</w:t>
      </w:r>
      <w:proofErr w:type="gramEnd"/>
      <w:r>
        <w:rPr>
          <w:rFonts w:ascii="Times" w:hAnsi="Times" w:cs="Times"/>
          <w:b/>
          <w:bCs/>
          <w:color w:val="0700FF"/>
          <w:sz w:val="27"/>
          <w:szCs w:val="27"/>
        </w:rPr>
        <w:t>:</w:t>
      </w:r>
    </w:p>
    <w:p w14:paraId="0484B641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72508EC9" w14:textId="77777777" w:rsidR="000E423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700FF"/>
          <w:sz w:val="27"/>
          <w:szCs w:val="27"/>
        </w:rPr>
      </w:pPr>
    </w:p>
    <w:p w14:paraId="1782B78C" w14:textId="77777777" w:rsidR="000E423B" w:rsidRPr="00D02E2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000FF"/>
          <w:sz w:val="27"/>
          <w:szCs w:val="27"/>
        </w:rPr>
      </w:pPr>
      <w:r>
        <w:rPr>
          <w:rFonts w:ascii="Times" w:hAnsi="Times" w:cs="Times"/>
          <w:b/>
          <w:bCs/>
          <w:color w:val="0700FF"/>
          <w:sz w:val="27"/>
          <w:szCs w:val="27"/>
        </w:rPr>
        <w:t>Tipo rivista</w:t>
      </w:r>
      <w:r w:rsidRPr="00D02E2B">
        <w:rPr>
          <w:rFonts w:ascii="Times" w:hAnsi="Times" w:cs="Times"/>
          <w:b/>
          <w:bCs/>
          <w:color w:val="0000FF"/>
          <w:sz w:val="27"/>
          <w:szCs w:val="27"/>
        </w:rPr>
        <w:t xml:space="preserve">: </w:t>
      </w:r>
      <w:proofErr w:type="gramStart"/>
      <w:r w:rsidRPr="00D02E2B">
        <w:rPr>
          <w:rFonts w:ascii="Times" w:hAnsi="Times" w:cs="Times"/>
          <w:b/>
          <w:bCs/>
          <w:color w:val="0000FF"/>
          <w:sz w:val="27"/>
          <w:szCs w:val="27"/>
        </w:rPr>
        <w:t xml:space="preserve">( </w:t>
      </w:r>
      <w:proofErr w:type="gramEnd"/>
      <w:r w:rsidRPr="00D02E2B">
        <w:rPr>
          <w:rFonts w:ascii="Times" w:hAnsi="Times" w:cs="Times"/>
          <w:b/>
          <w:bCs/>
          <w:color w:val="0000FF"/>
          <w:sz w:val="27"/>
          <w:szCs w:val="27"/>
        </w:rPr>
        <w:t>barrare la voce che interessa)</w:t>
      </w:r>
    </w:p>
    <w:p w14:paraId="0CC83986" w14:textId="77777777" w:rsidR="000E423B" w:rsidRPr="00D02E2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000FF"/>
          <w:sz w:val="27"/>
          <w:szCs w:val="27"/>
        </w:rPr>
      </w:pPr>
    </w:p>
    <w:p w14:paraId="78537DFA" w14:textId="77777777" w:rsidR="000E423B" w:rsidRPr="00D02E2B" w:rsidRDefault="000E423B" w:rsidP="000E4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000FF"/>
          <w:sz w:val="27"/>
          <w:szCs w:val="27"/>
        </w:rPr>
      </w:pPr>
    </w:p>
    <w:p w14:paraId="3614D7C8" w14:textId="77777777" w:rsidR="00D02E2B" w:rsidRPr="00D02E2B" w:rsidRDefault="00D02E2B" w:rsidP="00D02E2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FF"/>
          <w:sz w:val="30"/>
          <w:szCs w:val="30"/>
        </w:rPr>
      </w:pPr>
      <w:r w:rsidRPr="00D02E2B">
        <w:rPr>
          <w:rFonts w:ascii="Times" w:hAnsi="Times" w:cs="Times"/>
          <w:color w:val="0000FF"/>
          <w:sz w:val="30"/>
          <w:szCs w:val="30"/>
        </w:rPr>
        <w:t xml:space="preserve">1) Abbonamento </w:t>
      </w:r>
      <w:proofErr w:type="spellStart"/>
      <w:r w:rsidRPr="00D02E2B">
        <w:rPr>
          <w:rFonts w:ascii="Times" w:hAnsi="Times" w:cs="Times"/>
          <w:color w:val="0000FF"/>
          <w:sz w:val="30"/>
          <w:szCs w:val="30"/>
        </w:rPr>
        <w:t>Pnei</w:t>
      </w:r>
      <w:proofErr w:type="spellEnd"/>
      <w:r w:rsidRPr="00D02E2B">
        <w:rPr>
          <w:rFonts w:ascii="Times" w:hAnsi="Times" w:cs="Times"/>
          <w:color w:val="0000FF"/>
          <w:sz w:val="30"/>
          <w:szCs w:val="30"/>
        </w:rPr>
        <w:t xml:space="preserve"> </w:t>
      </w:r>
      <w:proofErr w:type="spellStart"/>
      <w:r w:rsidRPr="00D02E2B">
        <w:rPr>
          <w:rFonts w:ascii="Times" w:hAnsi="Times" w:cs="Times"/>
          <w:color w:val="0000FF"/>
          <w:sz w:val="30"/>
          <w:szCs w:val="30"/>
        </w:rPr>
        <w:t>Review</w:t>
      </w:r>
      <w:proofErr w:type="spellEnd"/>
      <w:r w:rsidRPr="00D02E2B">
        <w:rPr>
          <w:rFonts w:ascii="Times" w:hAnsi="Times" w:cs="Times"/>
          <w:color w:val="0000FF"/>
          <w:sz w:val="30"/>
          <w:szCs w:val="30"/>
        </w:rPr>
        <w:t xml:space="preserve"> annuale (2 numeri)</w:t>
      </w:r>
      <w:proofErr w:type="gramStart"/>
      <w:r w:rsidRPr="00D02E2B">
        <w:rPr>
          <w:rFonts w:ascii="Times" w:hAnsi="Times" w:cs="Times"/>
          <w:color w:val="0000FF"/>
          <w:sz w:val="30"/>
          <w:szCs w:val="30"/>
        </w:rPr>
        <w:t xml:space="preserve">  </w:t>
      </w:r>
      <w:proofErr w:type="gramEnd"/>
      <w:r w:rsidRPr="00D02E2B">
        <w:rPr>
          <w:rFonts w:ascii="Times" w:hAnsi="Times" w:cs="Times"/>
          <w:color w:val="0000FF"/>
          <w:sz w:val="30"/>
          <w:szCs w:val="30"/>
        </w:rPr>
        <w:t xml:space="preserve">con accesso IP 60 </w:t>
      </w:r>
    </w:p>
    <w:p w14:paraId="58A6E627" w14:textId="77777777" w:rsidR="00D02E2B" w:rsidRPr="00D02E2B" w:rsidRDefault="00D02E2B" w:rsidP="00D02E2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FF"/>
          <w:sz w:val="30"/>
          <w:szCs w:val="30"/>
        </w:rPr>
      </w:pPr>
      <w:proofErr w:type="gramStart"/>
      <w:r w:rsidRPr="00D02E2B">
        <w:rPr>
          <w:rFonts w:ascii="Times" w:hAnsi="Times" w:cs="Times"/>
          <w:color w:val="0000FF"/>
          <w:sz w:val="30"/>
          <w:szCs w:val="30"/>
        </w:rPr>
        <w:t>euro</w:t>
      </w:r>
      <w:proofErr w:type="gramEnd"/>
      <w:r w:rsidRPr="00D02E2B">
        <w:rPr>
          <w:rFonts w:ascii="Times" w:hAnsi="Times" w:cs="Times"/>
          <w:color w:val="0000FF"/>
          <w:sz w:val="30"/>
          <w:szCs w:val="30"/>
        </w:rPr>
        <w:t xml:space="preserve"> (con cartaceo 2 </w:t>
      </w:r>
      <w:proofErr w:type="spellStart"/>
      <w:r w:rsidRPr="00D02E2B">
        <w:rPr>
          <w:rFonts w:ascii="Times" w:hAnsi="Times" w:cs="Times"/>
          <w:color w:val="0000FF"/>
          <w:sz w:val="30"/>
          <w:szCs w:val="30"/>
        </w:rPr>
        <w:t>num</w:t>
      </w:r>
      <w:proofErr w:type="spellEnd"/>
      <w:r w:rsidRPr="00D02E2B">
        <w:rPr>
          <w:rFonts w:ascii="Times" w:hAnsi="Times" w:cs="Times"/>
          <w:color w:val="0000FF"/>
          <w:sz w:val="30"/>
          <w:szCs w:val="30"/>
        </w:rPr>
        <w:t>. 100 euro)</w:t>
      </w:r>
    </w:p>
    <w:p w14:paraId="15D83F7C" w14:textId="77777777" w:rsidR="00D02E2B" w:rsidRPr="00D02E2B" w:rsidRDefault="00D02E2B" w:rsidP="00D02E2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FF"/>
          <w:sz w:val="30"/>
          <w:szCs w:val="30"/>
        </w:rPr>
      </w:pPr>
    </w:p>
    <w:p w14:paraId="24083F4E" w14:textId="77777777" w:rsidR="00D02E2B" w:rsidRPr="00D02E2B" w:rsidRDefault="00D02E2B" w:rsidP="00D02E2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FF"/>
          <w:sz w:val="30"/>
          <w:szCs w:val="30"/>
        </w:rPr>
      </w:pPr>
      <w:r w:rsidRPr="00D02E2B">
        <w:rPr>
          <w:rFonts w:ascii="Times" w:hAnsi="Times" w:cs="Times"/>
          <w:color w:val="0000FF"/>
          <w:sz w:val="30"/>
          <w:szCs w:val="30"/>
        </w:rPr>
        <w:t>2) Abb</w:t>
      </w:r>
      <w:r>
        <w:rPr>
          <w:rFonts w:ascii="Times" w:hAnsi="Times" w:cs="Times"/>
          <w:color w:val="0000FF"/>
          <w:sz w:val="30"/>
          <w:szCs w:val="30"/>
        </w:rPr>
        <w:t xml:space="preserve">onamento </w:t>
      </w:r>
      <w:proofErr w:type="spellStart"/>
      <w:r>
        <w:rPr>
          <w:rFonts w:ascii="Times" w:hAnsi="Times" w:cs="Times"/>
          <w:color w:val="0000FF"/>
          <w:sz w:val="30"/>
          <w:szCs w:val="30"/>
        </w:rPr>
        <w:t>Pnei</w:t>
      </w:r>
      <w:proofErr w:type="spellEnd"/>
      <w:r>
        <w:rPr>
          <w:rFonts w:ascii="Times" w:hAnsi="Times" w:cs="Times"/>
          <w:color w:val="0000FF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0000FF"/>
          <w:sz w:val="30"/>
          <w:szCs w:val="30"/>
        </w:rPr>
        <w:t>Review</w:t>
      </w:r>
      <w:proofErr w:type="spellEnd"/>
      <w:r>
        <w:rPr>
          <w:rFonts w:ascii="Times" w:hAnsi="Times" w:cs="Times"/>
          <w:color w:val="0000FF"/>
          <w:sz w:val="30"/>
          <w:szCs w:val="30"/>
        </w:rPr>
        <w:t xml:space="preserve"> biennale (</w:t>
      </w:r>
      <w:r w:rsidRPr="00D02E2B">
        <w:rPr>
          <w:rFonts w:ascii="Times" w:hAnsi="Times" w:cs="Times"/>
          <w:color w:val="0000FF"/>
          <w:sz w:val="30"/>
          <w:szCs w:val="30"/>
        </w:rPr>
        <w:t xml:space="preserve">4 numeri) con accesso IP 100 (con cartaceo 4 </w:t>
      </w:r>
      <w:proofErr w:type="spellStart"/>
      <w:proofErr w:type="gramStart"/>
      <w:r w:rsidRPr="00D02E2B">
        <w:rPr>
          <w:rFonts w:ascii="Times" w:hAnsi="Times" w:cs="Times"/>
          <w:color w:val="0000FF"/>
          <w:sz w:val="30"/>
          <w:szCs w:val="30"/>
        </w:rPr>
        <w:t>num</w:t>
      </w:r>
      <w:proofErr w:type="spellEnd"/>
      <w:r w:rsidRPr="00D02E2B">
        <w:rPr>
          <w:rFonts w:ascii="Times" w:hAnsi="Times" w:cs="Times"/>
          <w:color w:val="0000FF"/>
          <w:sz w:val="30"/>
          <w:szCs w:val="30"/>
        </w:rPr>
        <w:t>.</w:t>
      </w:r>
      <w:proofErr w:type="gramEnd"/>
      <w:r w:rsidRPr="00D02E2B">
        <w:rPr>
          <w:rFonts w:ascii="Times" w:hAnsi="Times" w:cs="Times"/>
          <w:color w:val="0000FF"/>
          <w:sz w:val="30"/>
          <w:szCs w:val="30"/>
        </w:rPr>
        <w:t xml:space="preserve"> 200)</w:t>
      </w:r>
    </w:p>
    <w:p w14:paraId="6B716335" w14:textId="77777777" w:rsidR="00D02E2B" w:rsidRPr="00D02E2B" w:rsidRDefault="00D02E2B" w:rsidP="00D02E2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FF"/>
          <w:sz w:val="30"/>
          <w:szCs w:val="30"/>
        </w:rPr>
      </w:pPr>
    </w:p>
    <w:p w14:paraId="77F7DA37" w14:textId="77777777" w:rsidR="00D02E2B" w:rsidRPr="00D02E2B" w:rsidRDefault="00D02E2B" w:rsidP="00D02E2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FF"/>
          <w:sz w:val="30"/>
          <w:szCs w:val="30"/>
        </w:rPr>
      </w:pPr>
      <w:r w:rsidRPr="00D02E2B">
        <w:rPr>
          <w:rFonts w:ascii="Times" w:hAnsi="Times" w:cs="Times"/>
          <w:color w:val="0000FF"/>
          <w:sz w:val="30"/>
          <w:szCs w:val="30"/>
        </w:rPr>
        <w:t xml:space="preserve">3) Abbonamento </w:t>
      </w:r>
      <w:proofErr w:type="spellStart"/>
      <w:r w:rsidRPr="00D02E2B">
        <w:rPr>
          <w:rFonts w:ascii="Times" w:hAnsi="Times" w:cs="Times"/>
          <w:color w:val="0000FF"/>
          <w:sz w:val="30"/>
          <w:szCs w:val="30"/>
        </w:rPr>
        <w:t>Pnei</w:t>
      </w:r>
      <w:proofErr w:type="spellEnd"/>
      <w:r w:rsidRPr="00D02E2B">
        <w:rPr>
          <w:rFonts w:ascii="Times" w:hAnsi="Times" w:cs="Times"/>
          <w:color w:val="0000FF"/>
          <w:sz w:val="30"/>
          <w:szCs w:val="30"/>
        </w:rPr>
        <w:t xml:space="preserve"> </w:t>
      </w:r>
      <w:proofErr w:type="gramStart"/>
      <w:r w:rsidRPr="00D02E2B">
        <w:rPr>
          <w:rFonts w:ascii="Times" w:hAnsi="Times" w:cs="Times"/>
          <w:color w:val="0000FF"/>
          <w:sz w:val="30"/>
          <w:szCs w:val="30"/>
        </w:rPr>
        <w:t>News</w:t>
      </w:r>
      <w:proofErr w:type="gramEnd"/>
      <w:r w:rsidRPr="00D02E2B">
        <w:rPr>
          <w:rFonts w:ascii="Times" w:hAnsi="Times" w:cs="Times"/>
          <w:color w:val="0000FF"/>
          <w:sz w:val="30"/>
          <w:szCs w:val="30"/>
        </w:rPr>
        <w:t xml:space="preserve"> annuale ( 5 numeri di cui uno doppio) con accesso IP 60 euro l'anno ( con anche cartaceo 85)</w:t>
      </w:r>
    </w:p>
    <w:p w14:paraId="7A7B7AD2" w14:textId="77777777" w:rsidR="00D02E2B" w:rsidRPr="00D02E2B" w:rsidRDefault="00D02E2B" w:rsidP="00D02E2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FF"/>
          <w:sz w:val="30"/>
          <w:szCs w:val="30"/>
        </w:rPr>
      </w:pPr>
    </w:p>
    <w:p w14:paraId="6E23BA74" w14:textId="77777777" w:rsidR="00D02E2B" w:rsidRPr="00D02E2B" w:rsidRDefault="00D02E2B" w:rsidP="00D02E2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FF"/>
          <w:sz w:val="30"/>
          <w:szCs w:val="30"/>
        </w:rPr>
      </w:pPr>
      <w:r w:rsidRPr="00D02E2B">
        <w:rPr>
          <w:rFonts w:ascii="Times" w:hAnsi="Times" w:cs="Times"/>
          <w:color w:val="0000FF"/>
          <w:sz w:val="30"/>
          <w:szCs w:val="30"/>
        </w:rPr>
        <w:t xml:space="preserve">4) Abbonamento </w:t>
      </w:r>
      <w:proofErr w:type="spellStart"/>
      <w:r w:rsidRPr="00D02E2B">
        <w:rPr>
          <w:rFonts w:ascii="Times" w:hAnsi="Times" w:cs="Times"/>
          <w:color w:val="0000FF"/>
          <w:sz w:val="30"/>
          <w:szCs w:val="30"/>
        </w:rPr>
        <w:t>Pnei</w:t>
      </w:r>
      <w:proofErr w:type="spellEnd"/>
      <w:r w:rsidRPr="00D02E2B">
        <w:rPr>
          <w:rFonts w:ascii="Times" w:hAnsi="Times" w:cs="Times"/>
          <w:color w:val="0000FF"/>
          <w:sz w:val="30"/>
          <w:szCs w:val="30"/>
        </w:rPr>
        <w:t xml:space="preserve"> </w:t>
      </w:r>
      <w:proofErr w:type="gramStart"/>
      <w:r w:rsidRPr="00D02E2B">
        <w:rPr>
          <w:rFonts w:ascii="Times" w:hAnsi="Times" w:cs="Times"/>
          <w:color w:val="0000FF"/>
          <w:sz w:val="30"/>
          <w:szCs w:val="30"/>
        </w:rPr>
        <w:t>News</w:t>
      </w:r>
      <w:proofErr w:type="gramEnd"/>
      <w:r w:rsidRPr="00D02E2B">
        <w:rPr>
          <w:rFonts w:ascii="Times" w:hAnsi="Times" w:cs="Times"/>
          <w:color w:val="0000FF"/>
          <w:sz w:val="30"/>
          <w:szCs w:val="30"/>
        </w:rPr>
        <w:t xml:space="preserve"> biennale con accesso IP + cartaceo  +   </w:t>
      </w:r>
      <w:proofErr w:type="spellStart"/>
      <w:r w:rsidRPr="00D02E2B">
        <w:rPr>
          <w:rFonts w:ascii="Times" w:hAnsi="Times" w:cs="Times"/>
          <w:color w:val="0000FF"/>
          <w:sz w:val="30"/>
          <w:szCs w:val="30"/>
        </w:rPr>
        <w:t>Pnei</w:t>
      </w:r>
      <w:proofErr w:type="spellEnd"/>
      <w:r w:rsidRPr="00D02E2B">
        <w:rPr>
          <w:rFonts w:ascii="Times" w:hAnsi="Times" w:cs="Times"/>
          <w:color w:val="0000FF"/>
          <w:sz w:val="30"/>
          <w:szCs w:val="30"/>
        </w:rPr>
        <w:t xml:space="preserve"> </w:t>
      </w:r>
      <w:proofErr w:type="spellStart"/>
      <w:r w:rsidRPr="00D02E2B">
        <w:rPr>
          <w:rFonts w:ascii="Times" w:hAnsi="Times" w:cs="Times"/>
          <w:color w:val="0000FF"/>
          <w:sz w:val="30"/>
          <w:szCs w:val="30"/>
        </w:rPr>
        <w:t>Review</w:t>
      </w:r>
      <w:proofErr w:type="spellEnd"/>
      <w:r w:rsidRPr="00D02E2B">
        <w:rPr>
          <w:rFonts w:ascii="Times" w:hAnsi="Times" w:cs="Times"/>
          <w:color w:val="0000FF"/>
          <w:sz w:val="30"/>
          <w:szCs w:val="30"/>
        </w:rPr>
        <w:t xml:space="preserve"> biennale con accesso IP + cartaceo 260 euro </w:t>
      </w:r>
    </w:p>
    <w:p w14:paraId="6BB4F132" w14:textId="77777777" w:rsidR="000E423B" w:rsidRPr="00D02E2B" w:rsidRDefault="000E423B" w:rsidP="000E423B">
      <w:pPr>
        <w:rPr>
          <w:rFonts w:ascii="Times New Roman" w:hAnsi="Times New Roman" w:cs="Times New Roman"/>
          <w:b/>
          <w:bCs/>
          <w:color w:val="0000FF"/>
          <w:sz w:val="27"/>
          <w:szCs w:val="27"/>
        </w:rPr>
      </w:pPr>
    </w:p>
    <w:p w14:paraId="1795EB26" w14:textId="77777777" w:rsidR="000E423B" w:rsidRPr="00C25D28" w:rsidRDefault="000E423B" w:rsidP="000E423B">
      <w:pPr>
        <w:rPr>
          <w:rFonts w:ascii="Times New Roman" w:hAnsi="Times New Roman" w:cs="Times New Roman"/>
          <w:b/>
          <w:bCs/>
          <w:color w:val="0700FF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700FF"/>
          <w:sz w:val="27"/>
          <w:szCs w:val="27"/>
        </w:rPr>
        <w:t>DATA INIZIO ABBONAMENTO:</w:t>
      </w:r>
    </w:p>
    <w:p w14:paraId="6D6ADE81" w14:textId="77777777" w:rsidR="000E423B" w:rsidRPr="00D02E2B" w:rsidRDefault="000E423B" w:rsidP="000E423B">
      <w:pPr>
        <w:rPr>
          <w:rFonts w:ascii="Times" w:hAnsi="Times" w:cs="Times"/>
          <w:b/>
          <w:bCs/>
          <w:color w:val="0000FF"/>
          <w:sz w:val="27"/>
          <w:szCs w:val="27"/>
        </w:rPr>
      </w:pPr>
    </w:p>
    <w:p w14:paraId="37E6E291" w14:textId="77777777" w:rsidR="00D02E2B" w:rsidRPr="00D02E2B" w:rsidRDefault="00D02E2B" w:rsidP="00D02E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FF"/>
          <w:sz w:val="28"/>
          <w:szCs w:val="28"/>
        </w:rPr>
      </w:pPr>
      <w:r w:rsidRPr="00D02E2B">
        <w:rPr>
          <w:rFonts w:ascii="Times" w:hAnsi="Times" w:cs="Times"/>
          <w:color w:val="0000FF"/>
          <w:sz w:val="28"/>
          <w:szCs w:val="28"/>
        </w:rPr>
        <w:t>Il versamento va fatto a SIPNEI</w:t>
      </w:r>
    </w:p>
    <w:p w14:paraId="2F8E9723" w14:textId="77777777" w:rsidR="00D02E2B" w:rsidRPr="00D02E2B" w:rsidRDefault="00D02E2B" w:rsidP="00D02E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FF"/>
          <w:sz w:val="28"/>
          <w:szCs w:val="28"/>
        </w:rPr>
      </w:pPr>
      <w:r w:rsidRPr="00D02E2B">
        <w:rPr>
          <w:rFonts w:ascii="Times" w:hAnsi="Times" w:cs="Times"/>
          <w:color w:val="0000FF"/>
          <w:sz w:val="28"/>
          <w:szCs w:val="28"/>
        </w:rPr>
        <w:t xml:space="preserve">Intesa San Paolo Ag </w:t>
      </w:r>
      <w:proofErr w:type="gramStart"/>
      <w:r w:rsidRPr="00D02E2B">
        <w:rPr>
          <w:rFonts w:ascii="Times" w:hAnsi="Times" w:cs="Times"/>
          <w:color w:val="0000FF"/>
          <w:sz w:val="28"/>
          <w:szCs w:val="28"/>
        </w:rPr>
        <w:t>16</w:t>
      </w:r>
      <w:proofErr w:type="gramEnd"/>
      <w:r w:rsidRPr="00D02E2B">
        <w:rPr>
          <w:rFonts w:ascii="Times" w:hAnsi="Times" w:cs="Times"/>
          <w:color w:val="0000FF"/>
          <w:sz w:val="28"/>
          <w:szCs w:val="28"/>
        </w:rPr>
        <w:t xml:space="preserve"> viale </w:t>
      </w:r>
      <w:proofErr w:type="spellStart"/>
      <w:r w:rsidRPr="00D02E2B">
        <w:rPr>
          <w:rFonts w:ascii="Times" w:hAnsi="Times" w:cs="Times"/>
          <w:color w:val="0000FF"/>
          <w:sz w:val="28"/>
          <w:szCs w:val="28"/>
        </w:rPr>
        <w:t>Parioli</w:t>
      </w:r>
      <w:proofErr w:type="spellEnd"/>
      <w:r w:rsidRPr="00D02E2B">
        <w:rPr>
          <w:rFonts w:ascii="Times" w:hAnsi="Times" w:cs="Times"/>
          <w:color w:val="0000FF"/>
          <w:sz w:val="28"/>
          <w:szCs w:val="28"/>
        </w:rPr>
        <w:t xml:space="preserve"> 16/E – Roma</w:t>
      </w:r>
    </w:p>
    <w:p w14:paraId="0C48F7FA" w14:textId="77777777" w:rsidR="00D02E2B" w:rsidRPr="00D02E2B" w:rsidRDefault="00D02E2B" w:rsidP="00D02E2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FF"/>
          <w:sz w:val="28"/>
          <w:szCs w:val="28"/>
        </w:rPr>
      </w:pPr>
      <w:r w:rsidRPr="00D02E2B">
        <w:rPr>
          <w:rFonts w:ascii="Lucida Grande" w:hAnsi="Lucida Grande" w:cs="Lucida Grande"/>
          <w:color w:val="0000FF"/>
          <w:sz w:val="28"/>
          <w:szCs w:val="28"/>
        </w:rPr>
        <w:t> </w:t>
      </w:r>
      <w:r w:rsidRPr="00D02E2B">
        <w:rPr>
          <w:rFonts w:ascii="Times" w:hAnsi="Times" w:cs="Times"/>
          <w:color w:val="0000FF"/>
          <w:sz w:val="28"/>
          <w:szCs w:val="28"/>
        </w:rPr>
        <w:t xml:space="preserve">IBAN: IT </w:t>
      </w:r>
      <w:proofErr w:type="gramStart"/>
      <w:r w:rsidRPr="00D02E2B">
        <w:rPr>
          <w:rFonts w:ascii="Times" w:hAnsi="Times" w:cs="Times"/>
          <w:color w:val="0000FF"/>
          <w:sz w:val="28"/>
          <w:szCs w:val="28"/>
        </w:rPr>
        <w:t>90</w:t>
      </w:r>
      <w:proofErr w:type="gramEnd"/>
      <w:r w:rsidRPr="00D02E2B">
        <w:rPr>
          <w:rFonts w:ascii="Times" w:hAnsi="Times" w:cs="Times"/>
          <w:color w:val="0000FF"/>
          <w:sz w:val="28"/>
          <w:szCs w:val="28"/>
        </w:rPr>
        <w:t xml:space="preserve"> B 03069 05077 100000000203</w:t>
      </w:r>
    </w:p>
    <w:p w14:paraId="665DF8A0" w14:textId="77777777" w:rsidR="000E423B" w:rsidRPr="00D02E2B" w:rsidRDefault="00D02E2B" w:rsidP="00D02E2B">
      <w:pPr>
        <w:rPr>
          <w:rFonts w:ascii="Times" w:hAnsi="Times" w:cs="Times"/>
          <w:color w:val="0000FF"/>
          <w:sz w:val="28"/>
          <w:szCs w:val="28"/>
        </w:rPr>
      </w:pPr>
      <w:r w:rsidRPr="00D02E2B">
        <w:rPr>
          <w:rFonts w:ascii="Times" w:hAnsi="Times" w:cs="Times"/>
          <w:color w:val="0000FF"/>
          <w:sz w:val="28"/>
          <w:szCs w:val="28"/>
        </w:rPr>
        <w:t xml:space="preserve">Specificando la </w:t>
      </w:r>
      <w:proofErr w:type="gramStart"/>
      <w:r w:rsidRPr="00D02E2B">
        <w:rPr>
          <w:rFonts w:ascii="Times" w:hAnsi="Times" w:cs="Times"/>
          <w:color w:val="0000FF"/>
          <w:sz w:val="28"/>
          <w:szCs w:val="28"/>
        </w:rPr>
        <w:t>causale</w:t>
      </w:r>
      <w:proofErr w:type="gramEnd"/>
    </w:p>
    <w:p w14:paraId="3E1804EA" w14:textId="77777777" w:rsidR="00D02E2B" w:rsidRDefault="00D02E2B" w:rsidP="00D02E2B">
      <w:pPr>
        <w:rPr>
          <w:rFonts w:ascii="Times" w:hAnsi="Times" w:cs="Times"/>
          <w:sz w:val="28"/>
          <w:szCs w:val="28"/>
        </w:rPr>
      </w:pPr>
    </w:p>
    <w:p w14:paraId="3A816956" w14:textId="77777777" w:rsidR="00D02E2B" w:rsidRPr="00D02E2B" w:rsidRDefault="00D02E2B" w:rsidP="00D02E2B">
      <w:pPr>
        <w:widowControl w:val="0"/>
        <w:autoSpaceDE w:val="0"/>
        <w:autoSpaceDN w:val="0"/>
        <w:adjustRightInd w:val="0"/>
        <w:spacing w:after="120"/>
        <w:ind w:right="-1141"/>
        <w:rPr>
          <w:rFonts w:ascii="Times" w:hAnsi="Times" w:cs="Times"/>
          <w:b/>
          <w:color w:val="0000FF"/>
          <w:sz w:val="28"/>
          <w:szCs w:val="28"/>
        </w:rPr>
      </w:pPr>
    </w:p>
    <w:p w14:paraId="11B2EA67" w14:textId="77777777" w:rsidR="00D02E2B" w:rsidRPr="00D02E2B" w:rsidRDefault="00D02E2B" w:rsidP="00D02E2B">
      <w:pPr>
        <w:widowControl w:val="0"/>
        <w:autoSpaceDE w:val="0"/>
        <w:autoSpaceDN w:val="0"/>
        <w:adjustRightInd w:val="0"/>
        <w:spacing w:after="120"/>
        <w:ind w:right="-1141"/>
        <w:rPr>
          <w:rFonts w:ascii="Times" w:hAnsi="Times" w:cs="Times"/>
          <w:b/>
          <w:color w:val="0000FF"/>
          <w:sz w:val="28"/>
          <w:szCs w:val="28"/>
        </w:rPr>
      </w:pPr>
      <w:r w:rsidRPr="00D02E2B">
        <w:rPr>
          <w:rFonts w:ascii="Times" w:hAnsi="Times" w:cs="Times"/>
          <w:b/>
          <w:color w:val="0000FF"/>
          <w:sz w:val="28"/>
          <w:szCs w:val="28"/>
        </w:rPr>
        <w:t>Si prega di inviare la scheda compilata, insieme a copia del bonifico, a questo indirizzo di posta elettronica:</w:t>
      </w:r>
    </w:p>
    <w:p w14:paraId="17D722F3" w14:textId="77777777" w:rsidR="00D02E2B" w:rsidRPr="00D02E2B" w:rsidRDefault="00D02E2B" w:rsidP="00D02E2B">
      <w:pPr>
        <w:widowControl w:val="0"/>
        <w:autoSpaceDE w:val="0"/>
        <w:autoSpaceDN w:val="0"/>
        <w:adjustRightInd w:val="0"/>
        <w:spacing w:after="120"/>
        <w:ind w:right="-1141"/>
        <w:rPr>
          <w:rFonts w:ascii="Times New Roman" w:hAnsi="Times New Roman"/>
          <w:b/>
          <w:color w:val="0000FF"/>
          <w:sz w:val="28"/>
          <w:szCs w:val="28"/>
        </w:rPr>
      </w:pPr>
      <w:hyperlink r:id="rId6" w:history="1">
        <w:r w:rsidRPr="00D02E2B">
          <w:rPr>
            <w:rStyle w:val="Collegamentoipertestuale"/>
            <w:rFonts w:ascii="Times" w:hAnsi="Times" w:cs="Times"/>
            <w:b/>
            <w:sz w:val="28"/>
            <w:szCs w:val="28"/>
          </w:rPr>
          <w:t>segreteria.sipnei@gmail.com</w:t>
        </w:r>
      </w:hyperlink>
      <w:proofErr w:type="gramStart"/>
      <w:r w:rsidRPr="00D02E2B">
        <w:rPr>
          <w:rStyle w:val="Collegamentoipertestuale"/>
          <w:rFonts w:ascii="Times" w:hAnsi="Times" w:cs="Times"/>
          <w:b/>
          <w:sz w:val="28"/>
          <w:szCs w:val="28"/>
        </w:rPr>
        <w:t xml:space="preserve">                                    </w:t>
      </w:r>
      <w:proofErr w:type="gramEnd"/>
      <w:r w:rsidRPr="00D02E2B">
        <w:rPr>
          <w:rFonts w:ascii="Times" w:hAnsi="Times" w:cs="Times"/>
          <w:b/>
          <w:color w:val="0000FF"/>
          <w:sz w:val="28"/>
          <w:szCs w:val="28"/>
        </w:rPr>
        <w:t>Oppure al numero di fax: 0662207154</w:t>
      </w:r>
    </w:p>
    <w:p w14:paraId="33647A3A" w14:textId="77777777" w:rsidR="00D02E2B" w:rsidRDefault="00D02E2B" w:rsidP="00D02E2B">
      <w:pPr>
        <w:rPr>
          <w:rFonts w:ascii="Times New Roman" w:hAnsi="Times New Roman" w:cs="Times New Roman"/>
          <w:b/>
          <w:bCs/>
          <w:color w:val="0700FF"/>
          <w:sz w:val="27"/>
          <w:szCs w:val="27"/>
        </w:rPr>
      </w:pPr>
    </w:p>
    <w:p w14:paraId="30B1D485" w14:textId="77777777" w:rsidR="000E423B" w:rsidRDefault="000E423B" w:rsidP="000E423B"/>
    <w:p w14:paraId="3132B6CD" w14:textId="77777777" w:rsidR="007C2C8F" w:rsidRDefault="007C2C8F"/>
    <w:sectPr w:rsidR="007C2C8F" w:rsidSect="006420B1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F1031"/>
    <w:multiLevelType w:val="hybridMultilevel"/>
    <w:tmpl w:val="58820AE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3B"/>
    <w:rsid w:val="000E423B"/>
    <w:rsid w:val="004301CC"/>
    <w:rsid w:val="004D36E7"/>
    <w:rsid w:val="006420B1"/>
    <w:rsid w:val="007C2C8F"/>
    <w:rsid w:val="009C036A"/>
    <w:rsid w:val="00D02E2B"/>
    <w:rsid w:val="00F763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E47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23B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423B"/>
    <w:pPr>
      <w:ind w:left="720"/>
      <w:contextualSpacing/>
    </w:pPr>
  </w:style>
  <w:style w:type="character" w:styleId="Collegamentoipertestuale">
    <w:name w:val="Hyperlink"/>
    <w:uiPriority w:val="99"/>
    <w:unhideWhenUsed/>
    <w:rsid w:val="00D02E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23B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423B"/>
    <w:pPr>
      <w:ind w:left="720"/>
      <w:contextualSpacing/>
    </w:pPr>
  </w:style>
  <w:style w:type="character" w:styleId="Collegamentoipertestuale">
    <w:name w:val="Hyperlink"/>
    <w:uiPriority w:val="99"/>
    <w:unhideWhenUsed/>
    <w:rsid w:val="00D02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greteria.sipne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3</cp:revision>
  <dcterms:created xsi:type="dcterms:W3CDTF">2013-04-03T08:46:00Z</dcterms:created>
  <dcterms:modified xsi:type="dcterms:W3CDTF">2013-04-03T08:47:00Z</dcterms:modified>
</cp:coreProperties>
</file>